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6BD" w:rsidRDefault="006F655B" w:rsidP="006F655B">
      <w:pPr>
        <w:rPr>
          <w:b/>
          <w:sz w:val="28"/>
          <w:szCs w:val="28"/>
          <w:lang w:val="kk-KZ"/>
        </w:rPr>
      </w:pPr>
      <w:r w:rsidRPr="0021433C">
        <w:rPr>
          <w:b/>
          <w:sz w:val="28"/>
          <w:szCs w:val="28"/>
          <w:lang w:val="kk-KZ"/>
        </w:rPr>
        <w:t>10</w:t>
      </w:r>
      <w:r w:rsidR="00541489">
        <w:rPr>
          <w:b/>
          <w:sz w:val="28"/>
          <w:szCs w:val="28"/>
          <w:lang w:val="kk-KZ"/>
        </w:rPr>
        <w:t>-дәріс</w:t>
      </w:r>
      <w:r w:rsidR="00EF36BD">
        <w:rPr>
          <w:b/>
          <w:sz w:val="28"/>
          <w:szCs w:val="28"/>
          <w:lang w:val="kk-KZ"/>
        </w:rPr>
        <w:t>:</w:t>
      </w:r>
    </w:p>
    <w:p w:rsidR="006F655B" w:rsidRPr="0021433C" w:rsidRDefault="006F655B" w:rsidP="006F655B">
      <w:pPr>
        <w:rPr>
          <w:b/>
          <w:sz w:val="28"/>
          <w:szCs w:val="28"/>
          <w:lang w:val="kk-KZ"/>
        </w:rPr>
      </w:pPr>
      <w:r w:rsidRPr="0021433C">
        <w:rPr>
          <w:b/>
          <w:sz w:val="28"/>
          <w:szCs w:val="28"/>
          <w:lang w:val="kk-KZ"/>
        </w:rPr>
        <w:t xml:space="preserve"> Дата журналистикасының артықшылықтары мен кемшіліктері: тәжірибе</w:t>
      </w:r>
    </w:p>
    <w:p w:rsidR="0021433C" w:rsidRPr="0021433C" w:rsidRDefault="0021433C" w:rsidP="006F655B">
      <w:pPr>
        <w:rPr>
          <w:i/>
          <w:sz w:val="28"/>
          <w:szCs w:val="28"/>
          <w:lang w:val="kk-KZ"/>
        </w:rPr>
      </w:pPr>
    </w:p>
    <w:p w:rsidR="006F655B" w:rsidRPr="0021433C" w:rsidRDefault="006F655B" w:rsidP="006F655B">
      <w:pPr>
        <w:rPr>
          <w:i/>
          <w:sz w:val="28"/>
          <w:szCs w:val="28"/>
          <w:lang w:val="kk-KZ"/>
        </w:rPr>
      </w:pPr>
      <w:r w:rsidRPr="0021433C">
        <w:rPr>
          <w:i/>
          <w:sz w:val="28"/>
          <w:szCs w:val="28"/>
          <w:lang w:val="kk-KZ"/>
        </w:rPr>
        <w:t>Дата журналистикасының артықшылықтары:</w:t>
      </w:r>
    </w:p>
    <w:p w:rsidR="006F655B" w:rsidRPr="0021433C" w:rsidRDefault="006F655B" w:rsidP="006F655B">
      <w:pPr>
        <w:rPr>
          <w:sz w:val="28"/>
          <w:szCs w:val="28"/>
          <w:lang w:val="kk-KZ"/>
        </w:rPr>
      </w:pPr>
      <w:r w:rsidRPr="0021433C">
        <w:rPr>
          <w:sz w:val="28"/>
          <w:szCs w:val="28"/>
          <w:lang w:val="kk-KZ"/>
        </w:rPr>
        <w:t>1. Автор тұлғасының екінші жоспарға кетуіне байланысты ақпараттың объективтілігі;</w:t>
      </w:r>
    </w:p>
    <w:p w:rsidR="006F655B" w:rsidRPr="0021433C" w:rsidRDefault="006F655B" w:rsidP="006F655B">
      <w:pPr>
        <w:rPr>
          <w:sz w:val="28"/>
          <w:szCs w:val="28"/>
          <w:lang w:val="kk-KZ"/>
        </w:rPr>
      </w:pPr>
      <w:r w:rsidRPr="0021433C">
        <w:rPr>
          <w:sz w:val="28"/>
          <w:szCs w:val="28"/>
          <w:lang w:val="kk-KZ"/>
        </w:rPr>
        <w:t>2. Жаппай деректер ағынын сүзгілеу;</w:t>
      </w:r>
    </w:p>
    <w:p w:rsidR="006F655B" w:rsidRPr="0021433C" w:rsidRDefault="006F655B" w:rsidP="006F655B">
      <w:pPr>
        <w:rPr>
          <w:sz w:val="28"/>
          <w:szCs w:val="28"/>
          <w:lang w:val="kk-KZ"/>
        </w:rPr>
      </w:pPr>
      <w:r w:rsidRPr="0021433C">
        <w:rPr>
          <w:sz w:val="28"/>
          <w:szCs w:val="28"/>
          <w:lang w:val="kk-KZ"/>
        </w:rPr>
        <w:t>3. Материалдарды жасауға жаңа көзқарас;</w:t>
      </w:r>
    </w:p>
    <w:p w:rsidR="006F655B" w:rsidRPr="0021433C" w:rsidRDefault="006F655B" w:rsidP="006F655B">
      <w:pPr>
        <w:rPr>
          <w:sz w:val="28"/>
          <w:szCs w:val="28"/>
          <w:lang w:val="kk-KZ"/>
        </w:rPr>
      </w:pPr>
      <w:r w:rsidRPr="0021433C">
        <w:rPr>
          <w:sz w:val="28"/>
          <w:szCs w:val="28"/>
          <w:lang w:val="kk-KZ"/>
        </w:rPr>
        <w:t>4. Ақпараттың мәніне ену және оны өңдеу мүмкіндігі;</w:t>
      </w:r>
    </w:p>
    <w:p w:rsidR="006F655B" w:rsidRPr="0021433C" w:rsidRDefault="006F655B" w:rsidP="006F655B">
      <w:pPr>
        <w:rPr>
          <w:sz w:val="28"/>
          <w:szCs w:val="28"/>
          <w:lang w:val="kk-KZ"/>
        </w:rPr>
      </w:pPr>
      <w:r w:rsidRPr="0021433C">
        <w:rPr>
          <w:sz w:val="28"/>
          <w:szCs w:val="28"/>
          <w:lang w:val="kk-KZ"/>
        </w:rPr>
        <w:t>5. Тек деректерге негізделген маңызды және шынайы ақпарат беру;</w:t>
      </w:r>
    </w:p>
    <w:p w:rsidR="006F655B" w:rsidRPr="0021433C" w:rsidRDefault="006F655B" w:rsidP="006F655B">
      <w:pPr>
        <w:rPr>
          <w:sz w:val="28"/>
          <w:szCs w:val="28"/>
          <w:lang w:val="kk-KZ"/>
        </w:rPr>
      </w:pPr>
      <w:r w:rsidRPr="0021433C">
        <w:rPr>
          <w:sz w:val="28"/>
          <w:szCs w:val="28"/>
          <w:lang w:val="kk-KZ"/>
        </w:rPr>
        <w:t>6. Дата журналистикасы кез келген дерлік ақпаратты өзара тексере алады;</w:t>
      </w:r>
    </w:p>
    <w:p w:rsidR="006F655B" w:rsidRPr="0021433C" w:rsidRDefault="006F655B" w:rsidP="006F655B">
      <w:pPr>
        <w:rPr>
          <w:sz w:val="28"/>
          <w:szCs w:val="28"/>
          <w:lang w:val="kk-KZ"/>
        </w:rPr>
      </w:pPr>
      <w:r w:rsidRPr="0021433C">
        <w:rPr>
          <w:sz w:val="28"/>
          <w:szCs w:val="28"/>
          <w:lang w:val="kk-KZ"/>
        </w:rPr>
        <w:t>7. Ақпараттың жаңа интерпретациясы, соның арқасында таныс нәрселерді жаңа қырынан көруге болады;</w:t>
      </w:r>
    </w:p>
    <w:p w:rsidR="006F655B" w:rsidRPr="0021433C" w:rsidRDefault="006F655B" w:rsidP="006F655B">
      <w:pPr>
        <w:rPr>
          <w:sz w:val="28"/>
          <w:szCs w:val="28"/>
          <w:lang w:val="kk-KZ"/>
        </w:rPr>
      </w:pPr>
      <w:r w:rsidRPr="0021433C">
        <w:rPr>
          <w:sz w:val="28"/>
          <w:szCs w:val="28"/>
          <w:lang w:val="kk-KZ"/>
        </w:rPr>
        <w:t>8. Оқырманды журналистік материал атмосферасына баулу арқылы аудиторияның назарын аудару.</w:t>
      </w:r>
    </w:p>
    <w:p w:rsidR="006F655B" w:rsidRPr="0021433C" w:rsidRDefault="006F655B" w:rsidP="006F655B">
      <w:pPr>
        <w:rPr>
          <w:sz w:val="28"/>
          <w:szCs w:val="28"/>
          <w:lang w:val="kk-KZ"/>
        </w:rPr>
      </w:pPr>
      <w:r w:rsidRPr="0021433C">
        <w:rPr>
          <w:sz w:val="28"/>
          <w:szCs w:val="28"/>
          <w:lang w:val="kk-KZ"/>
        </w:rPr>
        <w:t>көрнекілік және көрнекіліктер.</w:t>
      </w:r>
    </w:p>
    <w:p w:rsidR="006F655B" w:rsidRPr="0021433C" w:rsidRDefault="006F655B" w:rsidP="006F655B">
      <w:pPr>
        <w:rPr>
          <w:sz w:val="28"/>
          <w:szCs w:val="28"/>
          <w:lang w:val="kk-KZ"/>
        </w:rPr>
      </w:pPr>
      <w:r w:rsidRPr="0021433C">
        <w:rPr>
          <w:sz w:val="28"/>
          <w:szCs w:val="28"/>
          <w:lang w:val="kk-KZ"/>
        </w:rPr>
        <w:t>9. Уақытсыз өзектілік, өйткені деректерді визуализациялау ұзақ мерзімді жарықтандыруға мүмкіндік береді</w:t>
      </w:r>
    </w:p>
    <w:p w:rsidR="006F655B" w:rsidRPr="0021433C" w:rsidRDefault="006F655B" w:rsidP="006F655B">
      <w:pPr>
        <w:rPr>
          <w:sz w:val="28"/>
          <w:szCs w:val="28"/>
          <w:lang w:val="kk-KZ"/>
        </w:rPr>
      </w:pPr>
      <w:r w:rsidRPr="0021433C">
        <w:rPr>
          <w:sz w:val="28"/>
          <w:szCs w:val="28"/>
          <w:lang w:val="kk-KZ"/>
        </w:rPr>
        <w:t>оқиғалар немесе құбылыстар;</w:t>
      </w:r>
    </w:p>
    <w:p w:rsidR="006F655B" w:rsidRPr="0021433C" w:rsidRDefault="006F655B" w:rsidP="006F655B">
      <w:pPr>
        <w:rPr>
          <w:sz w:val="28"/>
          <w:szCs w:val="28"/>
          <w:lang w:val="kk-KZ"/>
        </w:rPr>
      </w:pPr>
      <w:r w:rsidRPr="0021433C">
        <w:rPr>
          <w:sz w:val="28"/>
          <w:szCs w:val="28"/>
          <w:lang w:val="kk-KZ"/>
        </w:rPr>
        <w:t>10. Аудиторияның БАҚ-қа деген сенімін қалпына келтіру мүмкіндігі, өйткені адамдар пікірге қарағанда сандарға көбірек сенеді.</w:t>
      </w:r>
    </w:p>
    <w:p w:rsidR="006F655B" w:rsidRPr="0021433C" w:rsidRDefault="006F655B" w:rsidP="006F655B">
      <w:pPr>
        <w:rPr>
          <w:sz w:val="28"/>
          <w:szCs w:val="28"/>
          <w:lang w:val="kk-KZ"/>
        </w:rPr>
      </w:pPr>
      <w:r w:rsidRPr="0021433C">
        <w:rPr>
          <w:sz w:val="28"/>
          <w:szCs w:val="28"/>
          <w:lang w:val="kk-KZ"/>
        </w:rPr>
        <w:t>және болжамдарға</w:t>
      </w:r>
    </w:p>
    <w:p w:rsidR="006F655B" w:rsidRPr="0021433C" w:rsidRDefault="006F655B" w:rsidP="006F655B">
      <w:pPr>
        <w:rPr>
          <w:i/>
          <w:sz w:val="28"/>
          <w:szCs w:val="28"/>
          <w:lang w:val="kk-KZ"/>
        </w:rPr>
      </w:pPr>
      <w:r w:rsidRPr="0021433C">
        <w:rPr>
          <w:i/>
          <w:sz w:val="28"/>
          <w:szCs w:val="28"/>
          <w:lang w:val="kk-KZ"/>
        </w:rPr>
        <w:t>Дата журналистикасының кемшіліктері:</w:t>
      </w:r>
    </w:p>
    <w:p w:rsidR="006F655B" w:rsidRPr="0021433C" w:rsidRDefault="006F655B" w:rsidP="006F655B">
      <w:pPr>
        <w:rPr>
          <w:sz w:val="28"/>
          <w:szCs w:val="28"/>
          <w:lang w:val="kk-KZ"/>
        </w:rPr>
      </w:pPr>
      <w:r w:rsidRPr="0021433C">
        <w:rPr>
          <w:sz w:val="28"/>
          <w:szCs w:val="28"/>
          <w:lang w:val="kk-KZ"/>
        </w:rPr>
        <w:t>1. Адамның қателігінен немесе құрал-сайманға байланысты дұрыс емес талдау;</w:t>
      </w:r>
    </w:p>
    <w:p w:rsidR="006F655B" w:rsidRPr="0021433C" w:rsidRDefault="006F655B" w:rsidP="006F655B">
      <w:pPr>
        <w:rPr>
          <w:sz w:val="28"/>
          <w:szCs w:val="28"/>
          <w:lang w:val="kk-KZ"/>
        </w:rPr>
      </w:pPr>
      <w:r w:rsidRPr="0021433C">
        <w:rPr>
          <w:sz w:val="28"/>
          <w:szCs w:val="28"/>
          <w:lang w:val="kk-KZ"/>
        </w:rPr>
        <w:t>2. Зерттеуді бұрмалау мүмкіндігі;</w:t>
      </w:r>
    </w:p>
    <w:p w:rsidR="006F655B" w:rsidRPr="0021433C" w:rsidRDefault="006F655B" w:rsidP="006F655B">
      <w:pPr>
        <w:rPr>
          <w:sz w:val="28"/>
          <w:szCs w:val="28"/>
          <w:lang w:val="kk-KZ"/>
        </w:rPr>
      </w:pPr>
      <w:r w:rsidRPr="0021433C">
        <w:rPr>
          <w:sz w:val="28"/>
          <w:szCs w:val="28"/>
          <w:lang w:val="kk-KZ"/>
        </w:rPr>
        <w:t>3. Бір ақпаратты әртүрлі адамдардың қабылдауының субъективтілігі;</w:t>
      </w:r>
    </w:p>
    <w:p w:rsidR="006F655B" w:rsidRPr="0021433C" w:rsidRDefault="006F655B" w:rsidP="006F655B">
      <w:pPr>
        <w:rPr>
          <w:sz w:val="28"/>
          <w:szCs w:val="28"/>
          <w:lang w:val="kk-KZ"/>
        </w:rPr>
      </w:pPr>
      <w:r w:rsidRPr="0021433C">
        <w:rPr>
          <w:sz w:val="28"/>
          <w:szCs w:val="28"/>
          <w:lang w:val="kk-KZ"/>
        </w:rPr>
        <w:t>4. Мәліметтерді алу, құрылымдау және тазалаудың күрделілігі.</w:t>
      </w:r>
    </w:p>
    <w:p w:rsidR="0063460C" w:rsidRDefault="0063460C" w:rsidP="00054D14">
      <w:pPr>
        <w:pStyle w:val="Default"/>
        <w:rPr>
          <w:b/>
          <w:sz w:val="28"/>
          <w:szCs w:val="28"/>
          <w:lang w:val="kk-KZ"/>
        </w:rPr>
      </w:pPr>
    </w:p>
    <w:p w:rsidR="0063460C" w:rsidRDefault="0063460C" w:rsidP="00054D14">
      <w:pPr>
        <w:pStyle w:val="Default"/>
        <w:rPr>
          <w:b/>
          <w:sz w:val="28"/>
          <w:szCs w:val="28"/>
          <w:lang w:val="kk-KZ"/>
        </w:rPr>
      </w:pPr>
      <w:r w:rsidRPr="0063460C">
        <w:rPr>
          <w:b/>
          <w:sz w:val="28"/>
          <w:szCs w:val="28"/>
          <w:lang w:val="kk-KZ"/>
        </w:rPr>
        <w:t xml:space="preserve">Сұрақтар: </w:t>
      </w:r>
    </w:p>
    <w:p w:rsidR="0063460C" w:rsidRDefault="0063460C" w:rsidP="00054D14">
      <w:pPr>
        <w:pStyle w:val="Default"/>
        <w:rPr>
          <w:sz w:val="28"/>
          <w:szCs w:val="28"/>
          <w:lang w:val="kk-KZ"/>
        </w:rPr>
      </w:pPr>
      <w:r w:rsidRPr="0063460C">
        <w:rPr>
          <w:sz w:val="28"/>
          <w:szCs w:val="28"/>
          <w:lang w:val="kk-KZ"/>
        </w:rPr>
        <w:t>1. Дата журналистиканың артықшылықтар</w:t>
      </w:r>
      <w:r w:rsidR="00EF36BD">
        <w:rPr>
          <w:sz w:val="28"/>
          <w:szCs w:val="28"/>
          <w:lang w:val="kk-KZ"/>
        </w:rPr>
        <w:t>ына не жатады?</w:t>
      </w:r>
    </w:p>
    <w:p w:rsidR="00EF36BD" w:rsidRPr="0063460C" w:rsidRDefault="00EF36BD" w:rsidP="00054D14">
      <w:pPr>
        <w:pStyle w:val="Defaul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 Дата журналистиканың кемшіліктеріне не жатады?</w:t>
      </w:r>
    </w:p>
    <w:p w:rsidR="00EF36BD" w:rsidRDefault="00EF36BD" w:rsidP="00054D14">
      <w:pPr>
        <w:pStyle w:val="Default"/>
        <w:rPr>
          <w:b/>
          <w:sz w:val="28"/>
          <w:szCs w:val="28"/>
          <w:lang w:val="kk-KZ"/>
        </w:rPr>
      </w:pPr>
    </w:p>
    <w:p w:rsidR="00054D14" w:rsidRDefault="00054D14" w:rsidP="00054D14">
      <w:pPr>
        <w:pStyle w:val="Defaul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Әдебиеттер:</w:t>
      </w:r>
    </w:p>
    <w:p w:rsidR="00054D14" w:rsidRDefault="00054D14" w:rsidP="00054D14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</w:rPr>
      </w:pPr>
      <w:r>
        <w:rPr>
          <w:rFonts w:ascii="FreeSans" w:eastAsiaTheme="minorHAnsi" w:hAnsi="FreeSans" w:cs="FreeSans"/>
          <w:sz w:val="28"/>
          <w:szCs w:val="28"/>
          <w:lang w:val="kk-KZ"/>
        </w:rPr>
        <w:t xml:space="preserve">1. </w:t>
      </w:r>
      <w:r>
        <w:rPr>
          <w:rFonts w:ascii="FreeSans" w:eastAsiaTheme="minorHAnsi" w:hAnsi="FreeSans" w:cs="FreeSans"/>
          <w:sz w:val="28"/>
          <w:szCs w:val="28"/>
        </w:rPr>
        <w:t>Основы мастерства публичных выступлений, или Как научиться владеть любой аудиторией (практические</w:t>
      </w:r>
    </w:p>
    <w:p w:rsidR="00054D14" w:rsidRDefault="00054D14" w:rsidP="00054D14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</w:rPr>
      </w:pPr>
      <w:r>
        <w:rPr>
          <w:rFonts w:ascii="FreeSans" w:eastAsiaTheme="minorHAnsi" w:hAnsi="FreeSans" w:cs="FreeSans"/>
          <w:sz w:val="28"/>
          <w:szCs w:val="28"/>
        </w:rPr>
        <w:t>рекомендации) : практич. пособие / Г.С. Обухова, Г.Л. Климова. - М. : ФОРУМ : ИНФРА-М, 2017. - 72 с. URL:</w:t>
      </w:r>
    </w:p>
    <w:p w:rsidR="00054D14" w:rsidRDefault="00A6480E" w:rsidP="00054D14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  <w:lang w:val="kk-KZ"/>
        </w:rPr>
      </w:pPr>
      <w:hyperlink r:id="rId4" w:history="1">
        <w:r w:rsidR="00054D14">
          <w:rPr>
            <w:rStyle w:val="a3"/>
            <w:rFonts w:ascii="FreeSans" w:eastAsiaTheme="minorHAnsi" w:hAnsi="FreeSans" w:cs="FreeSans"/>
            <w:sz w:val="28"/>
            <w:szCs w:val="28"/>
          </w:rPr>
          <w:t>http://znanium.com/catalog.php?bookinfo=608753</w:t>
        </w:r>
      </w:hyperlink>
    </w:p>
    <w:p w:rsidR="00054D14" w:rsidRDefault="00054D14" w:rsidP="00054D14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</w:rPr>
      </w:pPr>
      <w:r>
        <w:rPr>
          <w:rFonts w:ascii="FreeSans" w:eastAsiaTheme="minorHAnsi" w:hAnsi="FreeSans" w:cs="FreeSans"/>
          <w:sz w:val="28"/>
          <w:szCs w:val="28"/>
          <w:lang w:val="kk-KZ"/>
        </w:rPr>
        <w:t>2</w:t>
      </w:r>
      <w:r>
        <w:rPr>
          <w:rFonts w:ascii="FreeSans" w:eastAsiaTheme="minorHAnsi" w:hAnsi="FreeSans" w:cs="FreeSans"/>
          <w:sz w:val="28"/>
          <w:szCs w:val="28"/>
        </w:rPr>
        <w:t>. Письменные работы научного стиля: Учебное пособие/Авдонина Л. Н., Гусева Т. В. - М.: Форум, НИЦ ИНФРА-М,</w:t>
      </w:r>
    </w:p>
    <w:p w:rsidR="00054D14" w:rsidRDefault="00054D14" w:rsidP="00054D14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  <w:lang w:val="kk-KZ"/>
        </w:rPr>
      </w:pPr>
      <w:r>
        <w:rPr>
          <w:rFonts w:ascii="FreeSans" w:eastAsiaTheme="minorHAnsi" w:hAnsi="FreeSans" w:cs="FreeSans"/>
          <w:sz w:val="28"/>
          <w:szCs w:val="28"/>
        </w:rPr>
        <w:t>2017. - 72 с.: - (Высшее образование) ISBN 978-5-91134-670-6 URL: http://znanium.com/catalog.php?bookinfo=563093</w:t>
      </w:r>
    </w:p>
    <w:p w:rsidR="00054D14" w:rsidRDefault="00054D14" w:rsidP="00054D14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  <w:lang w:val="kk-KZ"/>
        </w:rPr>
      </w:pPr>
      <w:r>
        <w:rPr>
          <w:rFonts w:ascii="FreeSans" w:eastAsiaTheme="minorHAnsi" w:hAnsi="FreeSans" w:cs="FreeSans"/>
          <w:sz w:val="28"/>
          <w:szCs w:val="28"/>
          <w:lang w:val="kk-KZ"/>
        </w:rPr>
        <w:lastRenderedPageBreak/>
        <w:t>3</w:t>
      </w:r>
      <w:r>
        <w:rPr>
          <w:rFonts w:ascii="FreeSans" w:eastAsiaTheme="minorHAnsi" w:hAnsi="FreeSans" w:cs="FreeSans"/>
          <w:sz w:val="28"/>
          <w:szCs w:val="28"/>
        </w:rPr>
        <w:t>. Речевая коммуникация : учебник / O.Я. Гойхман, Т.М. Надеина. - 3-е изд., перераб. и доп. - М. : ИНФРА-М, 2018.</w:t>
      </w:r>
    </w:p>
    <w:p w:rsidR="00054D14" w:rsidRDefault="00054D14" w:rsidP="00054D14">
      <w:pPr>
        <w:pStyle w:val="Default"/>
        <w:rPr>
          <w:sz w:val="28"/>
          <w:szCs w:val="28"/>
        </w:rPr>
      </w:pPr>
      <w:r>
        <w:rPr>
          <w:bCs/>
          <w:sz w:val="28"/>
          <w:szCs w:val="28"/>
          <w:lang w:val="kk-KZ"/>
        </w:rPr>
        <w:t xml:space="preserve">4. </w:t>
      </w:r>
      <w:r>
        <w:rPr>
          <w:bCs/>
          <w:sz w:val="28"/>
          <w:szCs w:val="28"/>
        </w:rPr>
        <w:t>ЮРАЙТ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[Электронный ресурс]: электронно-библиотечная система/ ООО Электронное издательство ЮРАЙТ. - Электрон. дан. – Москва, [2019]. - Режим доступа: https://www.biblio-online.ru. </w:t>
      </w:r>
    </w:p>
    <w:p w:rsidR="00054D14" w:rsidRDefault="00054D14" w:rsidP="00054D14">
      <w:pPr>
        <w:pStyle w:val="Default"/>
        <w:rPr>
          <w:sz w:val="28"/>
          <w:szCs w:val="28"/>
        </w:rPr>
      </w:pPr>
      <w:r>
        <w:rPr>
          <w:bCs/>
          <w:sz w:val="28"/>
          <w:szCs w:val="28"/>
          <w:lang w:val="kk-KZ"/>
        </w:rPr>
        <w:t xml:space="preserve">5. </w:t>
      </w:r>
      <w:r>
        <w:rPr>
          <w:bCs/>
          <w:sz w:val="28"/>
          <w:szCs w:val="28"/>
        </w:rPr>
        <w:t>Лань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[Электронный ресурс]: электронно-библиотечная система/ ООО ЭБС Лань. - Электрон. дан. – С.-Петербург, [2019]. - Режим доступа: https://e.lanbook.com. </w:t>
      </w:r>
    </w:p>
    <w:p w:rsidR="00054D14" w:rsidRDefault="00054D14" w:rsidP="00054D14">
      <w:pPr>
        <w:pStyle w:val="Default"/>
        <w:rPr>
          <w:sz w:val="28"/>
          <w:szCs w:val="28"/>
        </w:rPr>
      </w:pPr>
    </w:p>
    <w:p w:rsidR="00054D14" w:rsidRDefault="00054D14" w:rsidP="00054D14">
      <w:pPr>
        <w:rPr>
          <w:b/>
          <w:sz w:val="28"/>
          <w:szCs w:val="28"/>
        </w:rPr>
      </w:pPr>
    </w:p>
    <w:p w:rsidR="00B932BA" w:rsidRPr="00054D14" w:rsidRDefault="00EF36BD">
      <w:pPr>
        <w:rPr>
          <w:sz w:val="28"/>
          <w:szCs w:val="28"/>
        </w:rPr>
      </w:pPr>
    </w:p>
    <w:sectPr w:rsidR="00B932BA" w:rsidRPr="00054D14" w:rsidSect="00CB2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6F655B"/>
    <w:rsid w:val="00054D14"/>
    <w:rsid w:val="00122F19"/>
    <w:rsid w:val="001376B3"/>
    <w:rsid w:val="001E3E68"/>
    <w:rsid w:val="0021433C"/>
    <w:rsid w:val="00541489"/>
    <w:rsid w:val="0063460C"/>
    <w:rsid w:val="006F655B"/>
    <w:rsid w:val="00A6480E"/>
    <w:rsid w:val="00B2330C"/>
    <w:rsid w:val="00CB273F"/>
    <w:rsid w:val="00CD6DB5"/>
    <w:rsid w:val="00EF3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4D14"/>
    <w:rPr>
      <w:color w:val="0000FF" w:themeColor="hyperlink"/>
      <w:u w:val="single"/>
    </w:rPr>
  </w:style>
  <w:style w:type="paragraph" w:customStyle="1" w:styleId="Default">
    <w:name w:val="Default"/>
    <w:rsid w:val="00054D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9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nanium.com/catalog.php?bookinfo=6087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8</cp:revision>
  <dcterms:created xsi:type="dcterms:W3CDTF">2022-10-28T06:24:00Z</dcterms:created>
  <dcterms:modified xsi:type="dcterms:W3CDTF">2022-10-28T12:23:00Z</dcterms:modified>
</cp:coreProperties>
</file>